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38" w:rsidRPr="00F92E38" w:rsidRDefault="00F92E38" w:rsidP="00F92E38">
      <w:pPr>
        <w:spacing w:after="263" w:line="265" w:lineRule="auto"/>
        <w:ind w:left="68" w:hanging="10"/>
        <w:jc w:val="center"/>
        <w:rPr>
          <w:sz w:val="28"/>
          <w:szCs w:val="28"/>
        </w:rPr>
      </w:pPr>
      <w:r w:rsidRPr="00F92E38">
        <w:rPr>
          <w:sz w:val="28"/>
          <w:szCs w:val="28"/>
        </w:rPr>
        <w:t>Письмо №81</w:t>
      </w:r>
      <w:r>
        <w:rPr>
          <w:sz w:val="28"/>
          <w:szCs w:val="28"/>
        </w:rPr>
        <w:t>6</w:t>
      </w:r>
      <w:r w:rsidRPr="00F92E38">
        <w:rPr>
          <w:sz w:val="28"/>
          <w:szCs w:val="28"/>
        </w:rPr>
        <w:t xml:space="preserve"> от 07 сент</w:t>
      </w:r>
      <w:bookmarkStart w:id="0" w:name="_GoBack"/>
      <w:bookmarkEnd w:id="0"/>
      <w:r w:rsidRPr="00F92E38">
        <w:rPr>
          <w:sz w:val="28"/>
          <w:szCs w:val="28"/>
        </w:rPr>
        <w:t>ября 2022 года</w:t>
      </w:r>
    </w:p>
    <w:p w:rsidR="00F92E38" w:rsidRPr="00F92E38" w:rsidRDefault="00101E73" w:rsidP="00101E73">
      <w:pPr>
        <w:spacing w:after="263" w:line="265" w:lineRule="auto"/>
        <w:ind w:left="68" w:firstLine="49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вебинара</w:t>
      </w:r>
      <w:proofErr w:type="spellEnd"/>
      <w:r>
        <w:rPr>
          <w:b/>
          <w:sz w:val="28"/>
          <w:szCs w:val="28"/>
        </w:rPr>
        <w:t xml:space="preserve"> </w:t>
      </w:r>
      <w:r w:rsidRPr="00101E73">
        <w:rPr>
          <w:b/>
          <w:sz w:val="28"/>
          <w:szCs w:val="28"/>
        </w:rPr>
        <w:t xml:space="preserve">«Работа администраторов </w:t>
      </w:r>
      <w:r>
        <w:rPr>
          <w:b/>
          <w:sz w:val="28"/>
          <w:szCs w:val="28"/>
        </w:rPr>
        <w:t>ОО в ФГИС «Моя школа»</w:t>
      </w:r>
    </w:p>
    <w:p w:rsidR="00F92E38" w:rsidRPr="00F92E38" w:rsidRDefault="00F92E38" w:rsidP="00F92E38">
      <w:pPr>
        <w:spacing w:after="263" w:line="265" w:lineRule="auto"/>
        <w:ind w:left="68" w:firstLine="499"/>
        <w:jc w:val="right"/>
        <w:rPr>
          <w:sz w:val="28"/>
          <w:szCs w:val="28"/>
        </w:rPr>
      </w:pPr>
      <w:r w:rsidRPr="00F92E38">
        <w:rPr>
          <w:sz w:val="28"/>
          <w:szCs w:val="28"/>
        </w:rPr>
        <w:t>Руководителям ОО</w:t>
      </w:r>
    </w:p>
    <w:p w:rsidR="00F92E38" w:rsidRPr="00F92E38" w:rsidRDefault="00F92E38" w:rsidP="00F92E38">
      <w:pPr>
        <w:spacing w:after="50" w:line="238" w:lineRule="auto"/>
        <w:ind w:left="21" w:right="14" w:firstLine="499"/>
        <w:rPr>
          <w:sz w:val="28"/>
        </w:rPr>
      </w:pPr>
      <w:r w:rsidRPr="00F92E38">
        <w:rPr>
          <w:sz w:val="28"/>
        </w:rPr>
        <w:t xml:space="preserve">В соответствии с письмом </w:t>
      </w:r>
      <w:r>
        <w:rPr>
          <w:sz w:val="28"/>
        </w:rPr>
        <w:t>Федерального государственного научного автономного учреждения «Федеральный институт цифровой трансформации в сфере образования» (далее — ФГАНУ «ФШДТО»)</w:t>
      </w:r>
      <w:r>
        <w:rPr>
          <w:sz w:val="28"/>
        </w:rPr>
        <w:t xml:space="preserve">, </w:t>
      </w:r>
      <w:r w:rsidRPr="00F92E38">
        <w:rPr>
          <w:sz w:val="28"/>
        </w:rPr>
        <w:t xml:space="preserve">письмом Министерства образования и науки Республики Дагестан </w:t>
      </w:r>
      <w:r w:rsidRPr="00F92E38">
        <w:rPr>
          <w:sz w:val="28"/>
          <w:szCs w:val="28"/>
        </w:rPr>
        <w:t>№06-12</w:t>
      </w:r>
      <w:r>
        <w:rPr>
          <w:sz w:val="28"/>
          <w:szCs w:val="28"/>
        </w:rPr>
        <w:t>097</w:t>
      </w:r>
      <w:r w:rsidRPr="00F92E38">
        <w:rPr>
          <w:sz w:val="28"/>
          <w:szCs w:val="28"/>
        </w:rPr>
        <w:t>/</w:t>
      </w:r>
      <w:r>
        <w:rPr>
          <w:sz w:val="28"/>
          <w:szCs w:val="28"/>
        </w:rPr>
        <w:t>06</w:t>
      </w:r>
      <w:r w:rsidRPr="00F92E38">
        <w:rPr>
          <w:sz w:val="28"/>
          <w:szCs w:val="28"/>
        </w:rPr>
        <w:t>-18/22 от 0</w:t>
      </w:r>
      <w:r>
        <w:rPr>
          <w:sz w:val="28"/>
          <w:szCs w:val="28"/>
        </w:rPr>
        <w:t>6</w:t>
      </w:r>
      <w:r w:rsidRPr="00F92E38">
        <w:rPr>
          <w:sz w:val="28"/>
          <w:szCs w:val="28"/>
        </w:rPr>
        <w:t>.09.2022г. МКУ «Управление образования» сообщает.</w:t>
      </w:r>
    </w:p>
    <w:p w:rsidR="00F92E38" w:rsidRDefault="00970088" w:rsidP="00F92E38">
      <w:pPr>
        <w:spacing w:after="86" w:line="271" w:lineRule="auto"/>
        <w:ind w:left="9" w:firstLine="499"/>
        <w:rPr>
          <w:sz w:val="28"/>
        </w:rPr>
      </w:pPr>
      <w:r>
        <w:rPr>
          <w:sz w:val="28"/>
        </w:rPr>
        <w:t xml:space="preserve">С целью обучения администраторов образовательных организаций (далее — </w:t>
      </w:r>
      <w:r w:rsidR="00F92E38">
        <w:rPr>
          <w:sz w:val="28"/>
        </w:rPr>
        <w:t>ОО</w:t>
      </w:r>
      <w:r>
        <w:rPr>
          <w:sz w:val="28"/>
        </w:rPr>
        <w:t>) работе в федеральной государственной информаци</w:t>
      </w:r>
      <w:r>
        <w:rPr>
          <w:sz w:val="28"/>
        </w:rPr>
        <w:t xml:space="preserve">онной системе «Моя школа» (далее — ФГИС «Моя школа») 09 сентября 2022 г. в 10:00 ФГАНУ «ФИЦТО» проводит вебинар на тему: «Работа администраторов образовательных организаций в ФГИС «Моя школа». </w:t>
      </w:r>
    </w:p>
    <w:p w:rsidR="008163F9" w:rsidRDefault="00970088" w:rsidP="00F92E38">
      <w:pPr>
        <w:spacing w:after="86" w:line="271" w:lineRule="auto"/>
        <w:ind w:left="9" w:firstLine="499"/>
      </w:pPr>
      <w:r>
        <w:rPr>
          <w:sz w:val="28"/>
        </w:rPr>
        <w:t xml:space="preserve">Задачи </w:t>
      </w:r>
      <w:proofErr w:type="spellStart"/>
      <w:r>
        <w:rPr>
          <w:sz w:val="28"/>
        </w:rPr>
        <w:t>вебинара</w:t>
      </w:r>
      <w:proofErr w:type="spellEnd"/>
      <w:r>
        <w:rPr>
          <w:sz w:val="28"/>
        </w:rPr>
        <w:t>:</w:t>
      </w:r>
    </w:p>
    <w:p w:rsidR="008163F9" w:rsidRDefault="00970088" w:rsidP="00F92E38">
      <w:pPr>
        <w:numPr>
          <w:ilvl w:val="0"/>
          <w:numId w:val="1"/>
        </w:numPr>
        <w:spacing w:after="18" w:line="271" w:lineRule="auto"/>
        <w:ind w:firstLine="499"/>
      </w:pPr>
      <w:r>
        <w:rPr>
          <w:sz w:val="28"/>
        </w:rPr>
        <w:t xml:space="preserve">обучение администраторов </w:t>
      </w:r>
      <w:r w:rsidR="00F92E38">
        <w:rPr>
          <w:sz w:val="28"/>
        </w:rPr>
        <w:t>ОО</w:t>
      </w:r>
      <w:r>
        <w:rPr>
          <w:sz w:val="28"/>
        </w:rPr>
        <w:t xml:space="preserve"> управлению учетным</w:t>
      </w:r>
      <w:r>
        <w:rPr>
          <w:sz w:val="28"/>
        </w:rPr>
        <w:t>и записями пользователей через единую точку доступа;</w:t>
      </w:r>
    </w:p>
    <w:p w:rsidR="008163F9" w:rsidRDefault="00970088" w:rsidP="00F92E38">
      <w:pPr>
        <w:numPr>
          <w:ilvl w:val="0"/>
          <w:numId w:val="1"/>
        </w:numPr>
        <w:spacing w:after="18" w:line="271" w:lineRule="auto"/>
        <w:ind w:firstLine="499"/>
      </w:pPr>
      <w:r>
        <w:rPr>
          <w:sz w:val="28"/>
        </w:rPr>
        <w:t>разъяснение особенностей работ</w:t>
      </w:r>
      <w:r w:rsidR="00F92E38">
        <w:rPr>
          <w:sz w:val="28"/>
        </w:rPr>
        <w:t>ы системы для администраторов ОО</w:t>
      </w:r>
      <w:r>
        <w:rPr>
          <w:sz w:val="28"/>
        </w:rPr>
        <w:t>.</w:t>
      </w:r>
    </w:p>
    <w:p w:rsidR="00F92E38" w:rsidRDefault="00F92E38" w:rsidP="00F92E38">
      <w:pPr>
        <w:spacing w:after="74" w:line="271" w:lineRule="auto"/>
        <w:ind w:left="9" w:firstLine="499"/>
        <w:rPr>
          <w:sz w:val="28"/>
        </w:rPr>
      </w:pPr>
      <w:r>
        <w:rPr>
          <w:sz w:val="28"/>
        </w:rPr>
        <w:t xml:space="preserve">В связи с вышеизложенным вам необходимо назначить администратора для </w:t>
      </w:r>
      <w:r w:rsidRPr="00F92E38">
        <w:rPr>
          <w:sz w:val="28"/>
        </w:rPr>
        <w:t>работ</w:t>
      </w:r>
      <w:r>
        <w:rPr>
          <w:sz w:val="28"/>
        </w:rPr>
        <w:t>ы</w:t>
      </w:r>
      <w:r w:rsidRPr="00F92E38">
        <w:rPr>
          <w:sz w:val="28"/>
        </w:rPr>
        <w:t xml:space="preserve"> в федеральной государственной информационной системе «Моя школа»</w:t>
      </w:r>
      <w:r>
        <w:rPr>
          <w:sz w:val="28"/>
        </w:rPr>
        <w:t xml:space="preserve"> и обеспечить участие </w:t>
      </w:r>
      <w:r>
        <w:rPr>
          <w:sz w:val="28"/>
        </w:rPr>
        <w:t>в вебинаре администратор</w:t>
      </w:r>
      <w:r>
        <w:rPr>
          <w:sz w:val="28"/>
        </w:rPr>
        <w:t>а.</w:t>
      </w:r>
    </w:p>
    <w:p w:rsidR="008163F9" w:rsidRDefault="00F92E38" w:rsidP="00F92E38">
      <w:pPr>
        <w:spacing w:after="0" w:line="271" w:lineRule="auto"/>
        <w:ind w:left="9" w:firstLine="499"/>
        <w:rPr>
          <w:sz w:val="28"/>
        </w:rPr>
      </w:pPr>
      <w:r>
        <w:rPr>
          <w:sz w:val="28"/>
        </w:rPr>
        <w:t xml:space="preserve"> </w:t>
      </w:r>
      <w:r w:rsidR="00970088">
        <w:rPr>
          <w:sz w:val="28"/>
        </w:rPr>
        <w:t xml:space="preserve">Подробная информация о вебинаре, а также порядок регистрации и подключения к нему размещены в программе проведения </w:t>
      </w:r>
      <w:proofErr w:type="spellStart"/>
      <w:r w:rsidR="00970088">
        <w:rPr>
          <w:sz w:val="28"/>
        </w:rPr>
        <w:t>вебинара</w:t>
      </w:r>
      <w:proofErr w:type="spellEnd"/>
      <w:r>
        <w:rPr>
          <w:sz w:val="28"/>
        </w:rPr>
        <w:t xml:space="preserve"> </w:t>
      </w:r>
      <w:r w:rsidR="00970088">
        <w:rPr>
          <w:sz w:val="28"/>
        </w:rPr>
        <w:t>(приложение).</w:t>
      </w:r>
    </w:p>
    <w:p w:rsidR="00970088" w:rsidRDefault="00970088" w:rsidP="00F92E38">
      <w:pPr>
        <w:spacing w:after="0" w:line="271" w:lineRule="auto"/>
        <w:ind w:left="9" w:firstLine="499"/>
      </w:pPr>
    </w:p>
    <w:p w:rsidR="008163F9" w:rsidRDefault="00970088" w:rsidP="00F92E38">
      <w:pPr>
        <w:spacing w:after="421" w:line="271" w:lineRule="auto"/>
        <w:ind w:left="1229" w:firstLine="499"/>
      </w:pPr>
      <w:r>
        <w:rPr>
          <w:sz w:val="28"/>
        </w:rPr>
        <w:t xml:space="preserve">Приложение: Программа </w:t>
      </w:r>
      <w:proofErr w:type="spellStart"/>
      <w:r>
        <w:rPr>
          <w:sz w:val="28"/>
        </w:rPr>
        <w:t>вебинара</w:t>
      </w:r>
      <w:proofErr w:type="spellEnd"/>
      <w:r>
        <w:rPr>
          <w:sz w:val="28"/>
        </w:rPr>
        <w:t xml:space="preserve"> на 2 л. в 1 экз.</w:t>
      </w:r>
    </w:p>
    <w:p w:rsidR="00F92E38" w:rsidRPr="00F92E38" w:rsidRDefault="00970088" w:rsidP="00F92E38">
      <w:pPr>
        <w:spacing w:after="13" w:line="271" w:lineRule="auto"/>
        <w:ind w:right="475" w:firstLine="499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sz w:val="30"/>
        </w:rPr>
        <w:tab/>
      </w:r>
      <w:r w:rsidR="00F92E38" w:rsidRPr="00F92E38">
        <w:rPr>
          <w:rFonts w:eastAsiaTheme="minorHAnsi"/>
          <w:b/>
          <w:color w:val="auto"/>
          <w:sz w:val="28"/>
          <w:szCs w:val="28"/>
          <w:lang w:eastAsia="en-US"/>
        </w:rPr>
        <w:t>Начальник МКУ</w:t>
      </w:r>
    </w:p>
    <w:p w:rsidR="00F92E38" w:rsidRPr="00F92E38" w:rsidRDefault="00F92E38" w:rsidP="00F92E38">
      <w:pPr>
        <w:widowControl w:val="0"/>
        <w:spacing w:after="160" w:line="259" w:lineRule="auto"/>
        <w:ind w:left="0" w:firstLine="499"/>
        <w:rPr>
          <w:rFonts w:eastAsiaTheme="minorHAnsi"/>
          <w:b/>
          <w:color w:val="auto"/>
          <w:sz w:val="28"/>
          <w:szCs w:val="28"/>
          <w:lang w:eastAsia="en-US"/>
        </w:rPr>
      </w:pPr>
      <w:r w:rsidRPr="00F92E38">
        <w:rPr>
          <w:rFonts w:eastAsiaTheme="minorHAnsi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F92E38">
        <w:rPr>
          <w:rFonts w:eastAsiaTheme="minorHAnsi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F92E38"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F92E38">
        <w:rPr>
          <w:rFonts w:eastAsiaTheme="minorHAnsi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F92E38" w:rsidRPr="00F92E38" w:rsidRDefault="00F92E38" w:rsidP="00F92E38">
      <w:pPr>
        <w:widowControl w:val="0"/>
        <w:shd w:val="clear" w:color="auto" w:fill="FFFFFF"/>
        <w:spacing w:after="0" w:line="259" w:lineRule="auto"/>
        <w:ind w:left="0" w:firstLine="567"/>
        <w:rPr>
          <w:rFonts w:eastAsiaTheme="minorHAnsi"/>
          <w:i/>
          <w:color w:val="auto"/>
          <w:sz w:val="20"/>
          <w:szCs w:val="28"/>
          <w:lang w:eastAsia="en-US"/>
        </w:rPr>
      </w:pPr>
      <w:r w:rsidRPr="00F92E38">
        <w:rPr>
          <w:rFonts w:eastAsiaTheme="minorHAnsi"/>
          <w:i/>
          <w:color w:val="auto"/>
          <w:sz w:val="20"/>
          <w:szCs w:val="28"/>
          <w:lang w:eastAsia="en-US"/>
        </w:rPr>
        <w:t>Исп. Магомедова У.К.</w:t>
      </w:r>
    </w:p>
    <w:p w:rsidR="00F92E38" w:rsidRPr="00F92E38" w:rsidRDefault="00F92E38" w:rsidP="00F92E38">
      <w:pPr>
        <w:widowControl w:val="0"/>
        <w:shd w:val="clear" w:color="auto" w:fill="FFFFFF"/>
        <w:spacing w:after="0" w:line="259" w:lineRule="auto"/>
        <w:ind w:left="0" w:firstLine="567"/>
        <w:rPr>
          <w:sz w:val="28"/>
        </w:rPr>
      </w:pPr>
      <w:r w:rsidRPr="00F92E38">
        <w:rPr>
          <w:rFonts w:eastAsiaTheme="minorHAnsi"/>
          <w:i/>
          <w:color w:val="auto"/>
          <w:sz w:val="20"/>
          <w:szCs w:val="28"/>
          <w:lang w:eastAsia="en-US"/>
        </w:rPr>
        <w:t>Тел. 8-903-482-57 46</w:t>
      </w:r>
    </w:p>
    <w:p w:rsidR="00F92E38" w:rsidRPr="00F92E38" w:rsidRDefault="00F92E38" w:rsidP="00F92E38">
      <w:pPr>
        <w:spacing w:after="16" w:line="259" w:lineRule="auto"/>
        <w:ind w:left="31" w:hanging="10"/>
        <w:jc w:val="left"/>
        <w:rPr>
          <w:sz w:val="28"/>
        </w:rPr>
      </w:pPr>
    </w:p>
    <w:p w:rsidR="00F92E38" w:rsidRDefault="00F92E38" w:rsidP="00F92E38">
      <w:pPr>
        <w:tabs>
          <w:tab w:val="center" w:pos="2105"/>
          <w:tab w:val="center" w:pos="6767"/>
          <w:tab w:val="right" w:pos="10308"/>
        </w:tabs>
        <w:spacing w:after="397" w:line="282" w:lineRule="auto"/>
        <w:ind w:left="0" w:firstLine="0"/>
        <w:jc w:val="left"/>
        <w:rPr>
          <w:sz w:val="26"/>
        </w:rPr>
      </w:pPr>
    </w:p>
    <w:p w:rsidR="00F92E38" w:rsidRDefault="00F92E38" w:rsidP="00F92E38">
      <w:pPr>
        <w:tabs>
          <w:tab w:val="center" w:pos="2105"/>
          <w:tab w:val="center" w:pos="6767"/>
          <w:tab w:val="right" w:pos="10308"/>
        </w:tabs>
        <w:spacing w:after="397" w:line="282" w:lineRule="auto"/>
        <w:ind w:left="0" w:firstLine="0"/>
        <w:jc w:val="left"/>
        <w:rPr>
          <w:sz w:val="26"/>
        </w:rPr>
      </w:pPr>
    </w:p>
    <w:p w:rsidR="00F92E38" w:rsidRDefault="00F92E38" w:rsidP="00F92E38">
      <w:pPr>
        <w:tabs>
          <w:tab w:val="center" w:pos="2105"/>
          <w:tab w:val="center" w:pos="6767"/>
          <w:tab w:val="right" w:pos="10308"/>
        </w:tabs>
        <w:spacing w:after="397" w:line="282" w:lineRule="auto"/>
        <w:ind w:left="0" w:firstLine="0"/>
        <w:jc w:val="left"/>
        <w:rPr>
          <w:sz w:val="26"/>
        </w:rPr>
      </w:pPr>
    </w:p>
    <w:p w:rsidR="008163F9" w:rsidRPr="00101E73" w:rsidRDefault="00970088" w:rsidP="00F92E38">
      <w:pPr>
        <w:tabs>
          <w:tab w:val="center" w:pos="2105"/>
          <w:tab w:val="center" w:pos="6767"/>
          <w:tab w:val="right" w:pos="10308"/>
        </w:tabs>
        <w:spacing w:after="0" w:line="282" w:lineRule="auto"/>
        <w:ind w:left="0" w:firstLine="0"/>
        <w:jc w:val="center"/>
        <w:rPr>
          <w:b/>
          <w:sz w:val="28"/>
          <w:szCs w:val="28"/>
        </w:rPr>
      </w:pPr>
      <w:r w:rsidRPr="00101E73">
        <w:rPr>
          <w:b/>
          <w:sz w:val="28"/>
          <w:szCs w:val="28"/>
        </w:rPr>
        <w:lastRenderedPageBreak/>
        <w:t>ПРОГРАММА ВЕБИНАРА</w:t>
      </w:r>
    </w:p>
    <w:p w:rsidR="008163F9" w:rsidRPr="00101E73" w:rsidRDefault="00970088">
      <w:pPr>
        <w:spacing w:after="15" w:line="254" w:lineRule="auto"/>
        <w:ind w:left="380" w:hanging="10"/>
        <w:jc w:val="center"/>
        <w:rPr>
          <w:sz w:val="28"/>
          <w:szCs w:val="28"/>
        </w:rPr>
      </w:pPr>
      <w:r w:rsidRPr="00101E73">
        <w:rPr>
          <w:sz w:val="28"/>
          <w:szCs w:val="28"/>
        </w:rPr>
        <w:t>Н</w:t>
      </w:r>
      <w:r w:rsidRPr="00101E73">
        <w:rPr>
          <w:sz w:val="28"/>
          <w:szCs w:val="28"/>
        </w:rPr>
        <w:t xml:space="preserve">аименование и тематика </w:t>
      </w:r>
      <w:proofErr w:type="spellStart"/>
      <w:r w:rsidRPr="00101E73">
        <w:rPr>
          <w:sz w:val="28"/>
          <w:szCs w:val="28"/>
        </w:rPr>
        <w:t>вебинара</w:t>
      </w:r>
      <w:proofErr w:type="spellEnd"/>
    </w:p>
    <w:p w:rsidR="008163F9" w:rsidRPr="00101E73" w:rsidRDefault="00970088">
      <w:pPr>
        <w:spacing w:after="304" w:line="254" w:lineRule="auto"/>
        <w:ind w:left="380" w:right="370" w:hanging="10"/>
        <w:jc w:val="center"/>
        <w:rPr>
          <w:sz w:val="28"/>
          <w:szCs w:val="28"/>
        </w:rPr>
      </w:pPr>
      <w:r w:rsidRPr="00101E73">
        <w:rPr>
          <w:sz w:val="28"/>
          <w:szCs w:val="28"/>
        </w:rPr>
        <w:t>«Работа администраторов образовательных организаций в федеральной государственной информационной системе «Моя школа».</w:t>
      </w:r>
    </w:p>
    <w:p w:rsidR="008163F9" w:rsidRPr="00101E73" w:rsidRDefault="00970088">
      <w:pPr>
        <w:spacing w:after="247" w:line="259" w:lineRule="auto"/>
        <w:ind w:left="57" w:hanging="10"/>
        <w:jc w:val="left"/>
        <w:rPr>
          <w:sz w:val="28"/>
          <w:szCs w:val="28"/>
        </w:rPr>
      </w:pPr>
      <w:r w:rsidRPr="00101E73">
        <w:rPr>
          <w:sz w:val="28"/>
          <w:szCs w:val="28"/>
        </w:rPr>
        <w:t xml:space="preserve">Цели и задачи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>:</w:t>
      </w:r>
    </w:p>
    <w:p w:rsidR="008163F9" w:rsidRPr="00101E73" w:rsidRDefault="00970088">
      <w:pPr>
        <w:numPr>
          <w:ilvl w:val="0"/>
          <w:numId w:val="2"/>
        </w:numPr>
        <w:ind w:right="287" w:hanging="360"/>
        <w:rPr>
          <w:sz w:val="28"/>
          <w:szCs w:val="28"/>
        </w:rPr>
      </w:pPr>
      <w:r w:rsidRPr="00101E73">
        <w:rPr>
          <w:sz w:val="28"/>
          <w:szCs w:val="28"/>
        </w:rPr>
        <w:t xml:space="preserve">обучение администраторов </w:t>
      </w:r>
      <w:r w:rsidR="00F92E38" w:rsidRPr="00101E73">
        <w:rPr>
          <w:sz w:val="28"/>
          <w:szCs w:val="28"/>
        </w:rPr>
        <w:t>ОО</w:t>
      </w:r>
      <w:r w:rsidRPr="00101E73">
        <w:rPr>
          <w:sz w:val="28"/>
          <w:szCs w:val="28"/>
        </w:rPr>
        <w:t xml:space="preserve"> работе в ФГИС «Моя школа»;</w:t>
      </w:r>
    </w:p>
    <w:p w:rsidR="008163F9" w:rsidRPr="00101E73" w:rsidRDefault="00970088">
      <w:pPr>
        <w:numPr>
          <w:ilvl w:val="0"/>
          <w:numId w:val="2"/>
        </w:numPr>
        <w:spacing w:after="177"/>
        <w:ind w:right="287" w:hanging="360"/>
        <w:rPr>
          <w:sz w:val="28"/>
          <w:szCs w:val="28"/>
        </w:rPr>
      </w:pPr>
      <w:r w:rsidRPr="00101E73">
        <w:rPr>
          <w:sz w:val="28"/>
          <w:szCs w:val="28"/>
        </w:rPr>
        <w:t xml:space="preserve">разъяснение особенностей работы системы для администраторов </w:t>
      </w:r>
      <w:r w:rsidR="00F92E38" w:rsidRPr="00101E73">
        <w:rPr>
          <w:sz w:val="28"/>
          <w:szCs w:val="28"/>
        </w:rPr>
        <w:t>ОО</w:t>
      </w:r>
      <w:r w:rsidRPr="00101E73">
        <w:rPr>
          <w:sz w:val="28"/>
          <w:szCs w:val="28"/>
        </w:rPr>
        <w:t>, обучение заведению пользователей в систему, выдача прав доступа пользователям.</w:t>
      </w:r>
    </w:p>
    <w:p w:rsidR="008163F9" w:rsidRPr="00101E73" w:rsidRDefault="00970088">
      <w:pPr>
        <w:spacing w:after="108" w:line="259" w:lineRule="auto"/>
        <w:ind w:left="57" w:hanging="10"/>
        <w:jc w:val="left"/>
        <w:rPr>
          <w:sz w:val="28"/>
          <w:szCs w:val="28"/>
        </w:rPr>
      </w:pPr>
      <w:r w:rsidRPr="00101E73">
        <w:rPr>
          <w:sz w:val="28"/>
          <w:szCs w:val="28"/>
        </w:rPr>
        <w:t xml:space="preserve">Целевая аудитория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 xml:space="preserve">: администраторы </w:t>
      </w:r>
      <w:r w:rsidR="00F92E38" w:rsidRPr="00101E73">
        <w:rPr>
          <w:sz w:val="28"/>
          <w:szCs w:val="28"/>
        </w:rPr>
        <w:t>ОО</w:t>
      </w:r>
    </w:p>
    <w:p w:rsidR="008163F9" w:rsidRPr="00101E73" w:rsidRDefault="00970088">
      <w:pPr>
        <w:spacing w:after="30" w:line="259" w:lineRule="auto"/>
        <w:ind w:left="57" w:hanging="10"/>
        <w:jc w:val="left"/>
        <w:rPr>
          <w:sz w:val="28"/>
          <w:szCs w:val="28"/>
        </w:rPr>
      </w:pPr>
      <w:r w:rsidRPr="00101E73">
        <w:rPr>
          <w:sz w:val="28"/>
          <w:szCs w:val="28"/>
        </w:rPr>
        <w:t>Список докла</w:t>
      </w:r>
      <w:r w:rsidRPr="00101E73">
        <w:rPr>
          <w:sz w:val="28"/>
          <w:szCs w:val="28"/>
        </w:rPr>
        <w:t>дчиков:</w:t>
      </w:r>
    </w:p>
    <w:p w:rsidR="008163F9" w:rsidRPr="00101E73" w:rsidRDefault="00970088">
      <w:pPr>
        <w:numPr>
          <w:ilvl w:val="0"/>
          <w:numId w:val="2"/>
        </w:numPr>
        <w:ind w:right="287" w:hanging="360"/>
        <w:rPr>
          <w:sz w:val="28"/>
          <w:szCs w:val="28"/>
        </w:rPr>
      </w:pPr>
      <w:proofErr w:type="spellStart"/>
      <w:r w:rsidRPr="00101E73">
        <w:rPr>
          <w:sz w:val="28"/>
          <w:szCs w:val="28"/>
        </w:rPr>
        <w:t>Шакрыл</w:t>
      </w:r>
      <w:proofErr w:type="spellEnd"/>
      <w:r w:rsidRPr="00101E73">
        <w:rPr>
          <w:sz w:val="28"/>
          <w:szCs w:val="28"/>
        </w:rPr>
        <w:t xml:space="preserve"> Сергей Юрьевич, руководитель центра технологической реализации федерального проекта ЦОС </w:t>
      </w:r>
      <w:proofErr w:type="gramStart"/>
      <w:r w:rsidRPr="00101E73">
        <w:rPr>
          <w:sz w:val="28"/>
          <w:szCs w:val="28"/>
        </w:rPr>
        <w:t>ФГАУ ”ФИЦТО</w:t>
      </w:r>
      <w:proofErr w:type="gramEnd"/>
      <w:r w:rsidRPr="00101E73">
        <w:rPr>
          <w:sz w:val="28"/>
          <w:szCs w:val="28"/>
        </w:rPr>
        <w:t>”</w:t>
      </w:r>
    </w:p>
    <w:p w:rsidR="008163F9" w:rsidRPr="00101E73" w:rsidRDefault="00970088">
      <w:pPr>
        <w:numPr>
          <w:ilvl w:val="0"/>
          <w:numId w:val="2"/>
        </w:numPr>
        <w:ind w:right="287" w:hanging="360"/>
        <w:rPr>
          <w:sz w:val="28"/>
          <w:szCs w:val="28"/>
        </w:rPr>
      </w:pPr>
      <w:r w:rsidRPr="00101E73">
        <w:rPr>
          <w:sz w:val="28"/>
          <w:szCs w:val="28"/>
        </w:rPr>
        <w:t>Виноградова Ксения Юрьевна, Заместитель руководителя центра технологической реализации федерального проекта ЦОС ФГАУ «ФИЦТО»;</w:t>
      </w:r>
    </w:p>
    <w:p w:rsidR="008163F9" w:rsidRPr="00101E73" w:rsidRDefault="00970088">
      <w:pPr>
        <w:numPr>
          <w:ilvl w:val="0"/>
          <w:numId w:val="2"/>
        </w:numPr>
        <w:ind w:right="287" w:hanging="360"/>
        <w:rPr>
          <w:sz w:val="28"/>
          <w:szCs w:val="28"/>
        </w:rPr>
      </w:pPr>
      <w:r w:rsidRPr="00101E73">
        <w:rPr>
          <w:sz w:val="28"/>
          <w:szCs w:val="28"/>
        </w:rPr>
        <w:t xml:space="preserve">Козлов Андрей </w:t>
      </w:r>
      <w:r w:rsidRPr="00101E73">
        <w:rPr>
          <w:sz w:val="28"/>
          <w:szCs w:val="28"/>
        </w:rPr>
        <w:t>Михайлович, специалист центра технологической реализации федерального проекта ЦОС ФГАУ «ФИЦТО»</w:t>
      </w:r>
    </w:p>
    <w:p w:rsidR="008163F9" w:rsidRPr="00101E73" w:rsidRDefault="00970088">
      <w:pPr>
        <w:spacing w:after="342" w:line="259" w:lineRule="auto"/>
        <w:ind w:left="57" w:hanging="10"/>
        <w:jc w:val="left"/>
        <w:rPr>
          <w:sz w:val="28"/>
          <w:szCs w:val="28"/>
        </w:rPr>
      </w:pPr>
      <w:r w:rsidRPr="00101E73">
        <w:rPr>
          <w:sz w:val="28"/>
          <w:szCs w:val="28"/>
        </w:rPr>
        <w:t xml:space="preserve">Дата и время проведения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>: «09» сентября 2022 г. в 10:00 по МСК.</w:t>
      </w:r>
    </w:p>
    <w:p w:rsidR="008163F9" w:rsidRPr="00101E73" w:rsidRDefault="00970088">
      <w:pPr>
        <w:spacing w:after="0" w:line="259" w:lineRule="auto"/>
        <w:ind w:left="57" w:hanging="10"/>
        <w:jc w:val="left"/>
        <w:rPr>
          <w:sz w:val="28"/>
          <w:szCs w:val="28"/>
        </w:rPr>
      </w:pPr>
      <w:r w:rsidRPr="00101E73">
        <w:rPr>
          <w:sz w:val="28"/>
          <w:szCs w:val="28"/>
        </w:rPr>
        <w:t>Регламент выступлений участников, докладчиков, выступающих с указанием тем выступлений:</w:t>
      </w:r>
    </w:p>
    <w:tbl>
      <w:tblPr>
        <w:tblStyle w:val="TableGrid"/>
        <w:tblW w:w="10738" w:type="dxa"/>
        <w:tblInd w:w="32" w:type="dxa"/>
        <w:tblCellMar>
          <w:top w:w="41" w:type="dxa"/>
          <w:left w:w="107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5256"/>
        <w:gridCol w:w="5482"/>
      </w:tblGrid>
      <w:tr w:rsidR="008163F9" w:rsidRPr="00101E73" w:rsidTr="00101E73">
        <w:trPr>
          <w:trHeight w:val="277"/>
        </w:trPr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F92E38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тема высту</w:t>
            </w:r>
            <w:r w:rsidR="00970088" w:rsidRPr="00101E73">
              <w:rPr>
                <w:sz w:val="28"/>
                <w:szCs w:val="28"/>
              </w:rPr>
              <w:t>пления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 w:rsidP="00F92E38">
            <w:pPr>
              <w:spacing w:after="0" w:line="259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выст</w:t>
            </w:r>
            <w:r w:rsidR="00F92E38" w:rsidRPr="00101E73">
              <w:rPr>
                <w:sz w:val="28"/>
                <w:szCs w:val="28"/>
              </w:rPr>
              <w:t>у</w:t>
            </w:r>
            <w:r w:rsidRPr="00101E73">
              <w:rPr>
                <w:sz w:val="28"/>
                <w:szCs w:val="28"/>
              </w:rPr>
              <w:t>паю</w:t>
            </w:r>
            <w:r w:rsidR="00F92E38" w:rsidRPr="00101E73">
              <w:rPr>
                <w:sz w:val="28"/>
                <w:szCs w:val="28"/>
              </w:rPr>
              <w:t>щи</w:t>
            </w:r>
            <w:r w:rsidRPr="00101E73">
              <w:rPr>
                <w:sz w:val="28"/>
                <w:szCs w:val="28"/>
              </w:rPr>
              <w:t xml:space="preserve">й </w:t>
            </w:r>
          </w:p>
        </w:tc>
      </w:tr>
      <w:tr w:rsidR="008163F9" w:rsidRPr="00101E73" w:rsidTr="00101E73">
        <w:trPr>
          <w:trHeight w:val="871"/>
        </w:trPr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Управление учетными записями через ЕТД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>
            <w:pPr>
              <w:spacing w:after="7" w:line="256" w:lineRule="auto"/>
              <w:ind w:left="5" w:firstLine="5"/>
              <w:rPr>
                <w:sz w:val="28"/>
                <w:szCs w:val="28"/>
              </w:rPr>
            </w:pPr>
            <w:proofErr w:type="spellStart"/>
            <w:r w:rsidRPr="00101E73">
              <w:rPr>
                <w:sz w:val="28"/>
                <w:szCs w:val="28"/>
              </w:rPr>
              <w:t>Шакрыл</w:t>
            </w:r>
            <w:proofErr w:type="spellEnd"/>
            <w:r w:rsidRPr="00101E73">
              <w:rPr>
                <w:sz w:val="28"/>
                <w:szCs w:val="28"/>
              </w:rPr>
              <w:t xml:space="preserve"> Сергей Юрьевич, Виноградова Ксения Юрьевна, Козлов Андрей</w:t>
            </w:r>
          </w:p>
          <w:p w:rsidR="008163F9" w:rsidRPr="00101E73" w:rsidRDefault="0097008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Михайлович.</w:t>
            </w:r>
          </w:p>
        </w:tc>
      </w:tr>
      <w:tr w:rsidR="008163F9" w:rsidRPr="00101E73" w:rsidTr="00101E73">
        <w:trPr>
          <w:trHeight w:val="848"/>
        </w:trPr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Подтверждение учетных записей через ЕТД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>
            <w:pPr>
              <w:spacing w:after="0" w:line="250" w:lineRule="auto"/>
              <w:ind w:left="5" w:firstLine="5"/>
              <w:rPr>
                <w:sz w:val="28"/>
                <w:szCs w:val="28"/>
              </w:rPr>
            </w:pPr>
            <w:proofErr w:type="spellStart"/>
            <w:r w:rsidRPr="00101E73">
              <w:rPr>
                <w:sz w:val="28"/>
                <w:szCs w:val="28"/>
              </w:rPr>
              <w:t>Шакрыл</w:t>
            </w:r>
            <w:proofErr w:type="spellEnd"/>
            <w:r w:rsidRPr="00101E73">
              <w:rPr>
                <w:sz w:val="28"/>
                <w:szCs w:val="28"/>
              </w:rPr>
              <w:t xml:space="preserve"> Сергей Юрьевич, Виноградова Ксения Юрьевна, Козлов Андрей</w:t>
            </w:r>
          </w:p>
          <w:p w:rsidR="008163F9" w:rsidRPr="00101E73" w:rsidRDefault="00970088">
            <w:pPr>
              <w:spacing w:after="0" w:line="259" w:lineRule="auto"/>
              <w:ind w:left="5" w:firstLine="0"/>
              <w:jc w:val="left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Михайлович.</w:t>
            </w:r>
          </w:p>
        </w:tc>
      </w:tr>
      <w:tr w:rsidR="008163F9" w:rsidRPr="00101E73" w:rsidTr="00101E73">
        <w:trPr>
          <w:trHeight w:val="831"/>
        </w:trPr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Создание групп пользователей в ЕТД</w:t>
            </w:r>
          </w:p>
        </w:tc>
        <w:tc>
          <w:tcPr>
            <w:tcW w:w="5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3F9" w:rsidRPr="00101E73" w:rsidRDefault="00970088">
            <w:pPr>
              <w:spacing w:after="12" w:line="243" w:lineRule="auto"/>
              <w:ind w:left="0" w:firstLine="5"/>
              <w:rPr>
                <w:sz w:val="28"/>
                <w:szCs w:val="28"/>
              </w:rPr>
            </w:pPr>
            <w:proofErr w:type="spellStart"/>
            <w:r w:rsidRPr="00101E73">
              <w:rPr>
                <w:sz w:val="28"/>
                <w:szCs w:val="28"/>
              </w:rPr>
              <w:t>Шакрыл</w:t>
            </w:r>
            <w:proofErr w:type="spellEnd"/>
            <w:r w:rsidRPr="00101E73">
              <w:rPr>
                <w:sz w:val="28"/>
                <w:szCs w:val="28"/>
              </w:rPr>
              <w:t xml:space="preserve"> Сергей Юрьевич, Виноградова Ксения Юрьевна, Козлов Андрей</w:t>
            </w:r>
          </w:p>
          <w:p w:rsidR="008163F9" w:rsidRPr="00101E73" w:rsidRDefault="00970088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01E73">
              <w:rPr>
                <w:sz w:val="28"/>
                <w:szCs w:val="28"/>
              </w:rPr>
              <w:t>Михайлович.</w:t>
            </w:r>
          </w:p>
        </w:tc>
      </w:tr>
    </w:tbl>
    <w:p w:rsidR="00101E73" w:rsidRDefault="00101E73">
      <w:pPr>
        <w:spacing w:after="0" w:line="259" w:lineRule="auto"/>
        <w:ind w:left="57" w:hanging="10"/>
        <w:jc w:val="left"/>
        <w:rPr>
          <w:sz w:val="28"/>
          <w:szCs w:val="28"/>
        </w:rPr>
      </w:pPr>
    </w:p>
    <w:p w:rsidR="008163F9" w:rsidRPr="00101E73" w:rsidRDefault="00970088">
      <w:pPr>
        <w:spacing w:after="0" w:line="259" w:lineRule="auto"/>
        <w:ind w:left="57" w:hanging="10"/>
        <w:jc w:val="left"/>
        <w:rPr>
          <w:sz w:val="28"/>
          <w:szCs w:val="28"/>
        </w:rPr>
      </w:pPr>
      <w:r w:rsidRPr="00101E73">
        <w:rPr>
          <w:sz w:val="28"/>
          <w:szCs w:val="28"/>
        </w:rPr>
        <w:t xml:space="preserve">Описание площадки проведения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 xml:space="preserve"> и порядок подключения к </w:t>
      </w:r>
      <w:proofErr w:type="spellStart"/>
      <w:r w:rsidRPr="00101E73">
        <w:rPr>
          <w:sz w:val="28"/>
          <w:szCs w:val="28"/>
        </w:rPr>
        <w:t>вебинару</w:t>
      </w:r>
      <w:proofErr w:type="spellEnd"/>
      <w:r w:rsidRPr="00101E73">
        <w:rPr>
          <w:sz w:val="28"/>
          <w:szCs w:val="28"/>
        </w:rPr>
        <w:t>:</w:t>
      </w:r>
    </w:p>
    <w:p w:rsidR="008163F9" w:rsidRPr="00101E73" w:rsidRDefault="00970088">
      <w:pPr>
        <w:ind w:left="10" w:right="287"/>
        <w:rPr>
          <w:sz w:val="28"/>
          <w:szCs w:val="28"/>
        </w:rPr>
      </w:pPr>
      <w:r w:rsidRPr="00101E73">
        <w:rPr>
          <w:sz w:val="28"/>
          <w:szCs w:val="28"/>
        </w:rPr>
        <w:t xml:space="preserve">Вебинар будет проходить на платформе, которая доступна на устройствах с актуальными версиями ОС </w:t>
      </w:r>
      <w:proofErr w:type="spellStart"/>
      <w:r w:rsidRPr="00101E73">
        <w:rPr>
          <w:sz w:val="28"/>
          <w:szCs w:val="28"/>
        </w:rPr>
        <w:t>Windows</w:t>
      </w:r>
      <w:proofErr w:type="spellEnd"/>
      <w:r w:rsidRPr="00101E73">
        <w:rPr>
          <w:sz w:val="28"/>
          <w:szCs w:val="28"/>
        </w:rPr>
        <w:t xml:space="preserve">, </w:t>
      </w:r>
      <w:proofErr w:type="spellStart"/>
      <w:r w:rsidRPr="00101E73">
        <w:rPr>
          <w:sz w:val="28"/>
          <w:szCs w:val="28"/>
        </w:rPr>
        <w:t>macOS</w:t>
      </w:r>
      <w:proofErr w:type="spellEnd"/>
      <w:r w:rsidRPr="00101E73">
        <w:rPr>
          <w:sz w:val="28"/>
          <w:szCs w:val="28"/>
        </w:rPr>
        <w:t xml:space="preserve"> и </w:t>
      </w:r>
      <w:proofErr w:type="spellStart"/>
      <w:r w:rsidRPr="00101E73">
        <w:rPr>
          <w:sz w:val="28"/>
          <w:szCs w:val="28"/>
        </w:rPr>
        <w:t>Linux</w:t>
      </w:r>
      <w:proofErr w:type="spellEnd"/>
      <w:r w:rsidRPr="00101E73">
        <w:rPr>
          <w:sz w:val="28"/>
          <w:szCs w:val="28"/>
        </w:rPr>
        <w:t xml:space="preserve"> через популярные браузеры </w:t>
      </w:r>
      <w:r w:rsidRPr="00101E73">
        <w:rPr>
          <w:sz w:val="28"/>
          <w:szCs w:val="28"/>
        </w:rPr>
        <w:lastRenderedPageBreak/>
        <w:t xml:space="preserve">актуальных версий: </w:t>
      </w:r>
      <w:proofErr w:type="spellStart"/>
      <w:r w:rsidRPr="00101E73">
        <w:rPr>
          <w:sz w:val="28"/>
          <w:szCs w:val="28"/>
        </w:rPr>
        <w:t>Chrome</w:t>
      </w:r>
      <w:proofErr w:type="spellEnd"/>
      <w:r w:rsidRPr="00101E73">
        <w:rPr>
          <w:sz w:val="28"/>
          <w:szCs w:val="28"/>
        </w:rPr>
        <w:t xml:space="preserve">, </w:t>
      </w:r>
      <w:proofErr w:type="spellStart"/>
      <w:r w:rsidRPr="00101E73">
        <w:rPr>
          <w:sz w:val="28"/>
          <w:szCs w:val="28"/>
        </w:rPr>
        <w:t>Mozilla</w:t>
      </w:r>
      <w:proofErr w:type="spellEnd"/>
      <w:r w:rsidRPr="00101E73">
        <w:rPr>
          <w:sz w:val="28"/>
          <w:szCs w:val="28"/>
        </w:rPr>
        <w:t xml:space="preserve"> </w:t>
      </w:r>
      <w:proofErr w:type="spellStart"/>
      <w:r w:rsidRPr="00101E73">
        <w:rPr>
          <w:sz w:val="28"/>
          <w:szCs w:val="28"/>
        </w:rPr>
        <w:t>Fire</w:t>
      </w:r>
      <w:r w:rsidRPr="00101E73">
        <w:rPr>
          <w:sz w:val="28"/>
          <w:szCs w:val="28"/>
        </w:rPr>
        <w:t>fox</w:t>
      </w:r>
      <w:proofErr w:type="spellEnd"/>
      <w:r w:rsidRPr="00101E73">
        <w:rPr>
          <w:sz w:val="28"/>
          <w:szCs w:val="28"/>
        </w:rPr>
        <w:t xml:space="preserve">, </w:t>
      </w:r>
      <w:proofErr w:type="spellStart"/>
      <w:r w:rsidRPr="00101E73">
        <w:rPr>
          <w:sz w:val="28"/>
          <w:szCs w:val="28"/>
        </w:rPr>
        <w:t>Yandex</w:t>
      </w:r>
      <w:proofErr w:type="spellEnd"/>
      <w:r w:rsidRPr="00101E73">
        <w:rPr>
          <w:sz w:val="28"/>
          <w:szCs w:val="28"/>
        </w:rPr>
        <w:t xml:space="preserve"> или </w:t>
      </w:r>
      <w:proofErr w:type="spellStart"/>
      <w:r w:rsidRPr="00101E73">
        <w:rPr>
          <w:sz w:val="28"/>
          <w:szCs w:val="28"/>
        </w:rPr>
        <w:t>Safari</w:t>
      </w:r>
      <w:proofErr w:type="spellEnd"/>
      <w:r w:rsidRPr="00101E73">
        <w:rPr>
          <w:sz w:val="28"/>
          <w:szCs w:val="28"/>
        </w:rPr>
        <w:t xml:space="preserve">. А также на мобильных устройствах под управлением актуальных версий ОС </w:t>
      </w:r>
      <w:proofErr w:type="spellStart"/>
      <w:r w:rsidRPr="00101E73">
        <w:rPr>
          <w:sz w:val="28"/>
          <w:szCs w:val="28"/>
        </w:rPr>
        <w:t>iOS</w:t>
      </w:r>
      <w:proofErr w:type="spellEnd"/>
      <w:r w:rsidRPr="00101E73">
        <w:rPr>
          <w:sz w:val="28"/>
          <w:szCs w:val="28"/>
        </w:rPr>
        <w:t xml:space="preserve"> и </w:t>
      </w:r>
      <w:proofErr w:type="spellStart"/>
      <w:r w:rsidRPr="00101E73">
        <w:rPr>
          <w:sz w:val="28"/>
          <w:szCs w:val="28"/>
        </w:rPr>
        <w:t>Android</w:t>
      </w:r>
      <w:proofErr w:type="spellEnd"/>
      <w:r w:rsidRPr="00101E73">
        <w:rPr>
          <w:sz w:val="28"/>
          <w:szCs w:val="28"/>
        </w:rPr>
        <w:t>. Устройства должны быть оборудованы средствами воспроизведения видео и аудио контента или подключены к ним.</w:t>
      </w:r>
    </w:p>
    <w:p w:rsidR="008163F9" w:rsidRPr="00101E73" w:rsidRDefault="00970088">
      <w:pPr>
        <w:ind w:left="725" w:right="287" w:firstLine="0"/>
        <w:rPr>
          <w:sz w:val="28"/>
          <w:szCs w:val="28"/>
        </w:rPr>
      </w:pPr>
      <w:r w:rsidRPr="00101E73">
        <w:rPr>
          <w:sz w:val="28"/>
          <w:szCs w:val="28"/>
        </w:rPr>
        <w:t>Скачивание сторонних программ для участи</w:t>
      </w:r>
      <w:r w:rsidRPr="00101E73">
        <w:rPr>
          <w:sz w:val="28"/>
          <w:szCs w:val="28"/>
        </w:rPr>
        <w:t>я не требуется.</w:t>
      </w:r>
    </w:p>
    <w:p w:rsidR="008163F9" w:rsidRPr="00101E73" w:rsidRDefault="00970088">
      <w:pPr>
        <w:ind w:left="0" w:right="287"/>
        <w:rPr>
          <w:sz w:val="28"/>
          <w:szCs w:val="28"/>
        </w:rPr>
      </w:pPr>
      <w:r w:rsidRPr="00101E73">
        <w:rPr>
          <w:sz w:val="28"/>
          <w:szCs w:val="28"/>
        </w:rPr>
        <w:t>Устройство должно иметь устойчивое подключение к сети «Интернет» со скоростью, достаточной для воспроизведения потокового видео.</w:t>
      </w:r>
    </w:p>
    <w:p w:rsidR="008163F9" w:rsidRPr="00101E73" w:rsidRDefault="00970088">
      <w:pPr>
        <w:spacing w:after="326"/>
        <w:ind w:left="0" w:right="287"/>
        <w:rPr>
          <w:sz w:val="28"/>
          <w:szCs w:val="28"/>
        </w:rPr>
      </w:pPr>
      <w:r w:rsidRPr="00101E73">
        <w:rPr>
          <w:sz w:val="28"/>
          <w:szCs w:val="28"/>
        </w:rPr>
        <w:t xml:space="preserve">Убедитесь, что на устройстве, которое Вы будете использовать, и в сети, к которой Вы подключаетесь, отсутствуют блокировки воспроизведения потокового видео или иные </w:t>
      </w:r>
      <w:r w:rsidRPr="00101E73">
        <w:rPr>
          <w:sz w:val="28"/>
          <w:szCs w:val="28"/>
        </w:rPr>
        <w:t>настройки, препятствующие функционированию страницы. При необходимости, обратитесь к Систем</w:t>
      </w:r>
      <w:r w:rsidRPr="00101E73">
        <w:rPr>
          <w:sz w:val="28"/>
          <w:szCs w:val="28"/>
        </w:rPr>
        <w:t>ному администратору Вашей организации или Вашему провайдеру.</w:t>
      </w:r>
    </w:p>
    <w:p w:rsidR="00101E73" w:rsidRPr="00101E73" w:rsidRDefault="00970088">
      <w:pPr>
        <w:ind w:left="230" w:right="287"/>
        <w:rPr>
          <w:sz w:val="28"/>
          <w:szCs w:val="28"/>
          <w:u w:val="single" w:color="000000"/>
        </w:rPr>
      </w:pPr>
      <w:r w:rsidRPr="00101E73">
        <w:rPr>
          <w:sz w:val="28"/>
          <w:szCs w:val="28"/>
        </w:rPr>
        <w:t>Для регистрации на вебинар и участия в нём перейдите по указанной</w:t>
      </w:r>
      <w:r w:rsidR="00101E73" w:rsidRPr="00101E73">
        <w:rPr>
          <w:sz w:val="28"/>
          <w:szCs w:val="28"/>
        </w:rPr>
        <w:t xml:space="preserve"> ссылке любым удобным способом </w:t>
      </w:r>
      <w:hyperlink r:id="rId5" w:history="1">
        <w:r w:rsidR="00101E73" w:rsidRPr="00101E73">
          <w:rPr>
            <w:rStyle w:val="a3"/>
            <w:sz w:val="28"/>
            <w:szCs w:val="28"/>
            <w:u w:color="000000"/>
          </w:rPr>
          <w:t>https://edu.prosv.ru/pl/webinar/show?id=2614292</w:t>
        </w:r>
      </w:hyperlink>
    </w:p>
    <w:p w:rsidR="008163F9" w:rsidRPr="00101E73" w:rsidRDefault="00970088">
      <w:pPr>
        <w:ind w:left="230" w:right="287"/>
        <w:rPr>
          <w:sz w:val="28"/>
          <w:szCs w:val="28"/>
        </w:rPr>
      </w:pPr>
      <w:r w:rsidRPr="00101E73">
        <w:rPr>
          <w:sz w:val="28"/>
          <w:szCs w:val="28"/>
        </w:rPr>
        <w:t>При первом переходе Вы будете направлены на стра</w:t>
      </w:r>
      <w:r w:rsidRPr="00101E73">
        <w:rPr>
          <w:sz w:val="28"/>
          <w:szCs w:val="28"/>
        </w:rPr>
        <w:t xml:space="preserve">ницу регистрации. Заполните все поля, следуя подсказкам и нажмите кнопку «Отправить». Вы будете перенаправлены на страницу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>.</w:t>
      </w:r>
    </w:p>
    <w:p w:rsidR="008163F9" w:rsidRPr="00101E73" w:rsidRDefault="00970088">
      <w:pPr>
        <w:ind w:left="230" w:right="287"/>
        <w:rPr>
          <w:sz w:val="28"/>
          <w:szCs w:val="28"/>
        </w:rPr>
      </w:pPr>
      <w:r w:rsidRPr="00101E73">
        <w:rPr>
          <w:sz w:val="28"/>
          <w:szCs w:val="28"/>
        </w:rPr>
        <w:t xml:space="preserve">В дальнейшем, при переходе по данной ссылке с того же устройства, Вы будете сразу попадать на страницу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>. После нача</w:t>
      </w:r>
      <w:r w:rsidRPr="00101E73">
        <w:rPr>
          <w:sz w:val="28"/>
          <w:szCs w:val="28"/>
        </w:rPr>
        <w:t xml:space="preserve">ла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 xml:space="preserve"> Вам будут доступны плеер трансляции, презентация и чат.</w:t>
      </w:r>
    </w:p>
    <w:p w:rsidR="008163F9" w:rsidRPr="00101E73" w:rsidRDefault="00970088">
      <w:pPr>
        <w:ind w:left="221" w:right="287"/>
        <w:rPr>
          <w:sz w:val="28"/>
          <w:szCs w:val="28"/>
        </w:rPr>
      </w:pPr>
      <w:r w:rsidRPr="00101E73">
        <w:rPr>
          <w:sz w:val="28"/>
          <w:szCs w:val="28"/>
        </w:rPr>
        <w:t>При возникновении проблем с трансляцией, проверьте Ваше устройство, его настройки и подключение к сети. Если причину установить не удалось, обратитесь к Системному администратору Вашей орг</w:t>
      </w:r>
      <w:r w:rsidRPr="00101E73">
        <w:rPr>
          <w:sz w:val="28"/>
          <w:szCs w:val="28"/>
        </w:rPr>
        <w:t xml:space="preserve">анизации или Вашему провайдеру. Вы также можете обратиться к чату </w:t>
      </w:r>
      <w:proofErr w:type="spellStart"/>
      <w:r w:rsidRPr="00101E73">
        <w:rPr>
          <w:sz w:val="28"/>
          <w:szCs w:val="28"/>
        </w:rPr>
        <w:t>вебинара</w:t>
      </w:r>
      <w:proofErr w:type="spellEnd"/>
      <w:r w:rsidRPr="00101E73">
        <w:rPr>
          <w:sz w:val="28"/>
          <w:szCs w:val="28"/>
        </w:rPr>
        <w:t xml:space="preserve">, направить описание проблемы сообщением по электронной почте </w:t>
      </w:r>
      <w:r w:rsidRPr="00101E73">
        <w:rPr>
          <w:sz w:val="28"/>
          <w:szCs w:val="28"/>
          <w:u w:val="single" w:color="000000"/>
        </w:rPr>
        <w:t>academy@prosv.info</w:t>
      </w:r>
      <w:r w:rsidRPr="00101E73">
        <w:rPr>
          <w:sz w:val="28"/>
          <w:szCs w:val="28"/>
        </w:rPr>
        <w:t xml:space="preserve"> или обратиться по телефону +7 (495) 789-30-40 (4642).</w:t>
      </w:r>
    </w:p>
    <w:sectPr w:rsidR="008163F9" w:rsidRPr="00101E73">
      <w:type w:val="continuous"/>
      <w:pgSz w:w="12233" w:h="17068"/>
      <w:pgMar w:top="1440" w:right="946" w:bottom="1163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237" o:spid="_x0000_i1046" style="width:1.5pt;height:.75pt" coordsize="" o:spt="100" o:bullet="t" adj="0,,0" path="" stroked="f">
        <v:stroke joinstyle="miter"/>
        <v:imagedata r:id="rId1" o:title="image3"/>
        <v:formulas/>
        <v:path o:connecttype="segments"/>
      </v:shape>
    </w:pict>
  </w:numPicBullet>
  <w:abstractNum w:abstractNumId="0" w15:restartNumberingAfterBreak="0">
    <w:nsid w:val="4F023FC9"/>
    <w:multiLevelType w:val="hybridMultilevel"/>
    <w:tmpl w:val="6F28B4F0"/>
    <w:lvl w:ilvl="0" w:tplc="D39A4374">
      <w:start w:val="1"/>
      <w:numFmt w:val="bullet"/>
      <w:lvlText w:val="•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6603552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76E83C6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0222504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C4AABC8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BA500442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05281C4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E272CAF4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6D56F53E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665C74"/>
    <w:multiLevelType w:val="hybridMultilevel"/>
    <w:tmpl w:val="2D56A8B6"/>
    <w:lvl w:ilvl="0" w:tplc="EBF4A860">
      <w:start w:val="1"/>
      <w:numFmt w:val="bullet"/>
      <w:lvlText w:val="•"/>
      <w:lvlPicBulletId w:val="0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A9746">
      <w:start w:val="1"/>
      <w:numFmt w:val="bullet"/>
      <w:lvlText w:val="o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A536E">
      <w:start w:val="1"/>
      <w:numFmt w:val="bullet"/>
      <w:lvlText w:val="▪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6FB62">
      <w:start w:val="1"/>
      <w:numFmt w:val="bullet"/>
      <w:lvlText w:val="•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83C2C">
      <w:start w:val="1"/>
      <w:numFmt w:val="bullet"/>
      <w:lvlText w:val="o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EEA88">
      <w:start w:val="1"/>
      <w:numFmt w:val="bullet"/>
      <w:lvlText w:val="▪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B0470C">
      <w:start w:val="1"/>
      <w:numFmt w:val="bullet"/>
      <w:lvlText w:val="•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C6D88">
      <w:start w:val="1"/>
      <w:numFmt w:val="bullet"/>
      <w:lvlText w:val="o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87C72">
      <w:start w:val="1"/>
      <w:numFmt w:val="bullet"/>
      <w:lvlText w:val="▪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9"/>
    <w:rsid w:val="00101E73"/>
    <w:rsid w:val="008163F9"/>
    <w:rsid w:val="00970088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7EBD"/>
  <w15:docId w15:val="{7B63472E-8893-4468-A44C-BE092614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7" w:lineRule="auto"/>
      <w:ind w:left="37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77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01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prosv.ru/pl/webinar/show?id=2614292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2022-09-07T12:25:00Z</dcterms:created>
  <dcterms:modified xsi:type="dcterms:W3CDTF">2022-09-07T12:25:00Z</dcterms:modified>
</cp:coreProperties>
</file>